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35"/>
        <w:tblW w:w="13165" w:type="dxa"/>
        <w:tblLook w:val="04A0" w:firstRow="1" w:lastRow="0" w:firstColumn="1" w:lastColumn="0" w:noHBand="0" w:noVBand="1"/>
      </w:tblPr>
      <w:tblGrid>
        <w:gridCol w:w="1412"/>
        <w:gridCol w:w="2280"/>
        <w:gridCol w:w="2275"/>
        <w:gridCol w:w="1280"/>
        <w:gridCol w:w="1279"/>
        <w:gridCol w:w="1137"/>
        <w:gridCol w:w="1422"/>
        <w:gridCol w:w="1421"/>
        <w:gridCol w:w="659"/>
      </w:tblGrid>
      <w:tr w:rsidR="00743615" w:rsidTr="00743615">
        <w:trPr>
          <w:trHeight w:val="1266"/>
        </w:trPr>
        <w:tc>
          <w:tcPr>
            <w:tcW w:w="1412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</w:rPr>
            </w:pPr>
            <w:bookmarkStart w:id="0" w:name="_GoBack"/>
            <w:bookmarkEnd w:id="0"/>
            <w:r w:rsidRPr="00743615">
              <w:rPr>
                <w:rFonts w:cs="B Mitra" w:hint="cs"/>
                <w:sz w:val="24"/>
                <w:szCs w:val="24"/>
                <w:rtl/>
              </w:rPr>
              <w:t>نام ارجاع دهنده</w:t>
            </w:r>
          </w:p>
        </w:tc>
        <w:tc>
          <w:tcPr>
            <w:tcW w:w="2280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</w:rPr>
            </w:pPr>
            <w:r w:rsidRPr="00743615">
              <w:rPr>
                <w:rFonts w:cs="B Mitra" w:hint="cs"/>
                <w:sz w:val="24"/>
                <w:szCs w:val="24"/>
                <w:rtl/>
              </w:rPr>
              <w:t>نتیجه پیگیری تلفنی (یک ماه بعد از ارجاع)</w:t>
            </w:r>
          </w:p>
        </w:tc>
        <w:tc>
          <w:tcPr>
            <w:tcW w:w="2275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</w:rPr>
            </w:pPr>
            <w:r w:rsidRPr="00743615">
              <w:rPr>
                <w:rFonts w:cs="B Mitra" w:hint="cs"/>
                <w:sz w:val="24"/>
                <w:szCs w:val="24"/>
                <w:rtl/>
              </w:rPr>
              <w:t>نتیجه پیگیری تلفنی (یک هفته بعد از ارجاع)</w:t>
            </w:r>
          </w:p>
        </w:tc>
        <w:tc>
          <w:tcPr>
            <w:tcW w:w="1280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</w:rPr>
            </w:pPr>
            <w:r w:rsidRPr="00743615">
              <w:rPr>
                <w:rFonts w:cs="B Mitra" w:hint="cs"/>
                <w:sz w:val="24"/>
                <w:szCs w:val="24"/>
                <w:rtl/>
              </w:rPr>
              <w:t>تاریخ مراجعه به بیمارستان</w:t>
            </w:r>
          </w:p>
        </w:tc>
        <w:tc>
          <w:tcPr>
            <w:tcW w:w="1279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3615">
              <w:rPr>
                <w:rFonts w:cs="B Mitra" w:hint="cs"/>
                <w:sz w:val="24"/>
                <w:szCs w:val="24"/>
                <w:rtl/>
              </w:rPr>
              <w:t>نام بیمارستان</w:t>
            </w:r>
          </w:p>
        </w:tc>
        <w:tc>
          <w:tcPr>
            <w:tcW w:w="1137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</w:rPr>
            </w:pPr>
            <w:r w:rsidRPr="00743615">
              <w:rPr>
                <w:rFonts w:cs="B Mitra" w:hint="cs"/>
                <w:sz w:val="24"/>
                <w:szCs w:val="24"/>
                <w:rtl/>
              </w:rPr>
              <w:t>تاریخ ارجاع</w:t>
            </w:r>
          </w:p>
        </w:tc>
        <w:tc>
          <w:tcPr>
            <w:tcW w:w="1422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</w:rPr>
            </w:pPr>
            <w:r w:rsidRPr="00743615">
              <w:rPr>
                <w:rFonts w:cs="B Mitra" w:hint="cs"/>
                <w:sz w:val="24"/>
                <w:szCs w:val="24"/>
                <w:rtl/>
              </w:rPr>
              <w:t>نام زوجه نیازمند ارزیابی ازنظر ناباروری</w:t>
            </w:r>
          </w:p>
        </w:tc>
        <w:tc>
          <w:tcPr>
            <w:tcW w:w="1421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</w:rPr>
            </w:pPr>
            <w:r w:rsidRPr="00743615">
              <w:rPr>
                <w:rFonts w:cs="B Mitra" w:hint="cs"/>
                <w:sz w:val="24"/>
                <w:szCs w:val="24"/>
                <w:rtl/>
              </w:rPr>
              <w:t>نام زوج نیازمند ارزیابی ازنظر ناباروری</w:t>
            </w:r>
          </w:p>
        </w:tc>
        <w:tc>
          <w:tcPr>
            <w:tcW w:w="659" w:type="dxa"/>
          </w:tcPr>
          <w:p w:rsidR="00743615" w:rsidRPr="00743615" w:rsidRDefault="00743615" w:rsidP="00743615">
            <w:pPr>
              <w:jc w:val="center"/>
              <w:rPr>
                <w:rFonts w:cs="B Mitra"/>
                <w:sz w:val="24"/>
                <w:szCs w:val="24"/>
              </w:rPr>
            </w:pPr>
            <w:r w:rsidRPr="00743615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743615" w:rsidTr="00743615">
        <w:trPr>
          <w:trHeight w:val="654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  <w:tr w:rsidR="00743615" w:rsidTr="00743615">
        <w:trPr>
          <w:trHeight w:val="618"/>
        </w:trPr>
        <w:tc>
          <w:tcPr>
            <w:tcW w:w="1412" w:type="dxa"/>
          </w:tcPr>
          <w:p w:rsidR="00743615" w:rsidRDefault="00743615" w:rsidP="00743615"/>
        </w:tc>
        <w:tc>
          <w:tcPr>
            <w:tcW w:w="2280" w:type="dxa"/>
          </w:tcPr>
          <w:p w:rsidR="00743615" w:rsidRDefault="00743615" w:rsidP="00743615"/>
        </w:tc>
        <w:tc>
          <w:tcPr>
            <w:tcW w:w="2275" w:type="dxa"/>
          </w:tcPr>
          <w:p w:rsidR="00743615" w:rsidRDefault="00743615" w:rsidP="00743615"/>
        </w:tc>
        <w:tc>
          <w:tcPr>
            <w:tcW w:w="1280" w:type="dxa"/>
          </w:tcPr>
          <w:p w:rsidR="00743615" w:rsidRDefault="00743615" w:rsidP="00743615"/>
        </w:tc>
        <w:tc>
          <w:tcPr>
            <w:tcW w:w="1279" w:type="dxa"/>
          </w:tcPr>
          <w:p w:rsidR="00743615" w:rsidRDefault="00743615" w:rsidP="00743615"/>
        </w:tc>
        <w:tc>
          <w:tcPr>
            <w:tcW w:w="1137" w:type="dxa"/>
          </w:tcPr>
          <w:p w:rsidR="00743615" w:rsidRDefault="00743615" w:rsidP="00743615"/>
        </w:tc>
        <w:tc>
          <w:tcPr>
            <w:tcW w:w="1422" w:type="dxa"/>
          </w:tcPr>
          <w:p w:rsidR="00743615" w:rsidRDefault="00743615" w:rsidP="00743615"/>
        </w:tc>
        <w:tc>
          <w:tcPr>
            <w:tcW w:w="1421" w:type="dxa"/>
          </w:tcPr>
          <w:p w:rsidR="00743615" w:rsidRDefault="00743615" w:rsidP="00743615"/>
        </w:tc>
        <w:tc>
          <w:tcPr>
            <w:tcW w:w="659" w:type="dxa"/>
          </w:tcPr>
          <w:p w:rsidR="00743615" w:rsidRDefault="00743615" w:rsidP="00743615"/>
        </w:tc>
      </w:tr>
    </w:tbl>
    <w:p w:rsidR="00137E78" w:rsidRPr="00743615" w:rsidRDefault="00743615" w:rsidP="00743615">
      <w:pPr>
        <w:jc w:val="center"/>
        <w:rPr>
          <w:rFonts w:cs="B Titr"/>
          <w:sz w:val="24"/>
          <w:szCs w:val="24"/>
        </w:rPr>
      </w:pPr>
      <w:r w:rsidRPr="00743615">
        <w:rPr>
          <w:rFonts w:cs="B Titr" w:hint="cs"/>
          <w:sz w:val="24"/>
          <w:szCs w:val="24"/>
          <w:rtl/>
        </w:rPr>
        <w:t>جدول شناسایی وارجاع زوجین نیازمند ارزیابی ازنظر ناباروری به مراکز درمان ناباروری</w:t>
      </w:r>
    </w:p>
    <w:sectPr w:rsidR="00137E78" w:rsidRPr="00743615" w:rsidSect="00743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15"/>
    <w:rsid w:val="0007623B"/>
    <w:rsid w:val="00137E78"/>
    <w:rsid w:val="007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 Jahanbani</dc:creator>
  <cp:lastModifiedBy>B138</cp:lastModifiedBy>
  <cp:revision>2</cp:revision>
  <dcterms:created xsi:type="dcterms:W3CDTF">2023-02-19T06:47:00Z</dcterms:created>
  <dcterms:modified xsi:type="dcterms:W3CDTF">2023-02-19T06:47:00Z</dcterms:modified>
</cp:coreProperties>
</file>